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300"/>
        <w:tblW w:w="10819" w:type="dxa"/>
        <w:jc w:val="center"/>
        <w:tblInd w:w="0" w:type="dxa"/>
        <w:tblLayout w:type="fixed"/>
        <w:tblCellMar>
          <w:top w:w="0" w:type="dxa"/>
          <w:left w:w="70" w:type="dxa"/>
          <w:bottom w:w="0" w:type="dxa"/>
          <w:right w:w="70" w:type="dxa"/>
        </w:tblCellMar>
        <w:tblLook w:val="0000"/>
      </w:tblPr>
      <w:tblGrid>
        <w:gridCol w:w="1771"/>
        <w:gridCol w:w="9047"/>
      </w:tblGrid>
      <w:tr>
        <w:trPr>
          <w:trHeight w:val="1718" w:hRule="atLeast"/>
        </w:trPr>
        <w:tc>
          <w:tcPr>
            <w:tcW w:w="1771" w:type="dxa"/>
            <w:tcBorders/>
            <w:shd w:color="auto" w:fill="auto" w:val="pct15"/>
          </w:tcPr>
          <w:p>
            <w:pPr>
              <w:pStyle w:val="Normal"/>
              <w:widowControl w:val="false"/>
              <w:spacing w:before="120" w:after="120"/>
              <w:ind w:left="170" w:hanging="0"/>
              <w:rPr/>
            </w:pPr>
            <w:r>
              <w:rPr/>
              <w:drawing>
                <wp:anchor behindDoc="0" distT="0" distB="0" distL="0" distR="0" simplePos="0" locked="0" layoutInCell="1" allowOverlap="1" relativeHeight="3">
                  <wp:simplePos x="0" y="0"/>
                  <wp:positionH relativeFrom="column">
                    <wp:posOffset>12700</wp:posOffset>
                  </wp:positionH>
                  <wp:positionV relativeFrom="paragraph">
                    <wp:posOffset>45720</wp:posOffset>
                  </wp:positionV>
                  <wp:extent cx="790575" cy="790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r>
          </w:p>
        </w:tc>
        <w:tc>
          <w:tcPr>
            <w:tcW w:w="9047" w:type="dxa"/>
            <w:tcBorders/>
            <w:shd w:color="auto" w:fill="auto" w:val="pct15"/>
          </w:tcPr>
          <w:p>
            <w:pPr>
              <w:pStyle w:val="Normal"/>
              <w:widowControl w:val="false"/>
              <w:spacing w:before="193" w:after="0"/>
              <w:ind w:right="17" w:hanging="0"/>
              <w:rPr>
                <w:rFonts w:ascii="Trebuchet MS" w:hAnsi="Trebuchet MS" w:cs="Arial"/>
                <w:b/>
                <w:sz w:val="36"/>
                <w:szCs w:val="36"/>
              </w:rPr>
            </w:pPr>
            <w:r>
              <w:rPr>
                <w:rFonts w:cs="Arial" w:ascii="Trebuchet MS" w:hAnsi="Trebuchet MS"/>
                <w:b/>
                <w:sz w:val="36"/>
                <w:szCs w:val="36"/>
              </w:rPr>
              <w:t>DOSSIER DE RENSEIGNEMENTS – 202</w:t>
            </w:r>
            <w:r>
              <w:rPr>
                <w:rFonts w:cs="Arial" w:ascii="Trebuchet MS" w:hAnsi="Trebuchet MS"/>
                <w:b/>
                <w:sz w:val="36"/>
                <w:szCs w:val="36"/>
              </w:rPr>
              <w:t>6</w:t>
            </w:r>
          </w:p>
          <w:p>
            <w:pPr>
              <w:pStyle w:val="Normal"/>
              <w:widowControl w:val="false"/>
              <w:spacing w:before="193" w:after="0"/>
              <w:ind w:right="17" w:hanging="0"/>
              <w:rPr>
                <w:rFonts w:ascii="Trebuchet MS" w:hAnsi="Trebuchet MS" w:cs="Arial"/>
                <w:b/>
                <w:sz w:val="36"/>
                <w:szCs w:val="36"/>
              </w:rPr>
            </w:pPr>
            <w:r>
              <w:rPr>
                <w:rFonts w:cs="Arial" w:ascii="Trebuchet MS" w:hAnsi="Trebuchet MS"/>
                <w:b/>
                <w:sz w:val="48"/>
                <w:szCs w:val="48"/>
              </w:rPr>
              <w:t>FICHE SOCIAL</w:t>
              <w:br/>
            </w:r>
            <w:r>
              <w:rPr>
                <w:rFonts w:cs="Arial" w:ascii="Trebuchet MS" w:hAnsi="Trebuchet MS"/>
                <w:sz w:val="32"/>
                <w:szCs w:val="32"/>
              </w:rPr>
              <w:t>Association :……………………………………………………..</w:t>
            </w:r>
          </w:p>
          <w:p>
            <w:pPr>
              <w:pStyle w:val="Normal"/>
              <w:widowControl w:val="false"/>
              <w:spacing w:before="193" w:after="0"/>
              <w:ind w:right="17" w:hanging="0"/>
              <w:rPr/>
            </w:pPr>
            <w:r>
              <w:rPr>
                <w:rFonts w:cs="Arial" w:ascii="Trebuchet MS" w:hAnsi="Trebuchet MS"/>
                <w:sz w:val="32"/>
                <w:szCs w:val="32"/>
              </w:rPr>
              <w:t>Domaine à préciser : …………………………………………….</w:t>
            </w:r>
          </w:p>
        </w:tc>
      </w:tr>
    </w:tbl>
    <w:p>
      <w:pPr>
        <w:pStyle w:val="Normal"/>
        <w:spacing w:lineRule="auto" w:line="240" w:before="360" w:after="0"/>
        <w:jc w:val="both"/>
        <w:rPr>
          <w:rFonts w:ascii="Trebuchet MS" w:hAnsi="Trebuchet MS"/>
          <w:sz w:val="20"/>
          <w:szCs w:val="20"/>
        </w:rPr>
      </w:pPr>
      <w:r/>
      <w:r>
        <w:rPr>
          <w:rFonts w:cs="Arial" w:ascii="Trebuchet MS" w:hAnsi="Trebuchet MS"/>
          <w:b/>
          <w:sz w:val="20"/>
          <w:szCs w:val="20"/>
        </w:rPr>
        <w:t>Cette fiche est à remplir par les associations œuvrant dans les domaines de l’action sociale, du logement, de la prévention et du sanitaire, de l’emploi et de l’insertion. Elle permettra à la ville de mieux cerner l’activité et les orientations de votre association.</w:t>
      </w:r>
    </w:p>
    <w:p>
      <w:pPr>
        <w:pStyle w:val="Normal"/>
        <w:spacing w:lineRule="auto" w:line="240" w:before="120" w:after="0"/>
        <w:jc w:val="both"/>
        <w:rPr>
          <w:rFonts w:ascii="Trebuchet MS" w:hAnsi="Trebuchet MS" w:cs="Arial"/>
          <w:sz w:val="20"/>
          <w:szCs w:val="20"/>
        </w:rPr>
      </w:pPr>
      <w:r>
        <w:rPr>
          <w:rFonts w:cs="Arial" w:ascii="Trebuchet MS" w:hAnsi="Trebuchet MS"/>
          <w:sz w:val="20"/>
          <w:szCs w:val="20"/>
        </w:rPr>
      </w:r>
    </w:p>
    <w:p>
      <w:pPr>
        <w:pStyle w:val="Normal"/>
        <w:spacing w:lineRule="auto" w:line="240" w:before="0" w:after="0"/>
        <w:jc w:val="both"/>
        <w:rPr>
          <w:rFonts w:ascii="Trebuchet MS" w:hAnsi="Trebuchet MS"/>
          <w:sz w:val="20"/>
          <w:szCs w:val="20"/>
        </w:rPr>
      </w:pPr>
      <w:r>
        <w:rPr>
          <w:rFonts w:cs="Arial" w:ascii="Trebuchet MS" w:hAnsi="Trebuchet MS"/>
          <w:sz w:val="20"/>
          <w:szCs w:val="20"/>
        </w:rPr>
        <w:t>La ville de Fontaine se donne notamment pour objectifs de renforcer l’accueil et l’accompagnement des familles en difficulté, de soutenir les initiatives participant au lien social et humanitaires, de proposer une offre de logements adaptés aux personnes âgées et de logements sociaux…</w:t>
      </w:r>
    </w:p>
    <w:p>
      <w:pPr>
        <w:pStyle w:val="Normal"/>
        <w:spacing w:before="360" w:after="120"/>
        <w:jc w:val="both"/>
        <w:rPr>
          <w:rFonts w:ascii="Trebuchet MS" w:hAnsi="Trebuchet MS"/>
          <w:sz w:val="20"/>
          <w:szCs w:val="20"/>
        </w:rPr>
      </w:pPr>
      <w:r>
        <w:rPr>
          <w:rFonts w:cs="Arial" w:ascii="Trebuchet MS" w:hAnsi="Trebuchet MS"/>
          <w:bCs/>
          <w:iCs/>
          <w:sz w:val="20"/>
          <w:szCs w:val="20"/>
        </w:rPr>
        <w:t xml:space="preserve">Votre association porte-t-elle une réflexion par rapport à ces objectifs ? </w:t>
      </w:r>
      <w:r>
        <w:rPr>
          <w:rFonts w:cs="Arial" w:ascii="Trebuchet MS" w:hAnsi="Trebuchet MS"/>
          <w:sz w:val="20"/>
          <w:szCs w:val="20"/>
        </w:rPr>
        <w:t>Quelles sont les actions de votre association qui y répondent ?</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cs="Arial"/>
        </w:rPr>
      </w:pPr>
      <w:r>
        <w:rPr>
          <w:rFonts w:cs="Arial"/>
        </w:rPr>
      </w:r>
    </w:p>
    <w:p>
      <w:pPr>
        <w:pStyle w:val="Normal"/>
        <w:spacing w:before="0" w:after="0"/>
        <w:jc w:val="both"/>
        <w:rPr>
          <w:rFonts w:ascii="Trebuchet MS" w:hAnsi="Trebuchet MS"/>
          <w:sz w:val="20"/>
          <w:szCs w:val="20"/>
        </w:rPr>
      </w:pPr>
      <w:r>
        <w:rPr>
          <w:rFonts w:cs="Arial" w:ascii="Trebuchet MS" w:hAnsi="Trebuchet MS"/>
          <w:sz w:val="20"/>
          <w:szCs w:val="20"/>
        </w:rPr>
        <w:t>Avez vous un bilan qualitatif et quantitatif que vous pourriez nous transmettre ?……………………………………………………………………………………………………………………………………………………………………………………..</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360" w:after="200"/>
        <w:jc w:val="both"/>
        <w:rPr>
          <w:rFonts w:ascii="Trebuchet MS" w:hAnsi="Trebuchet MS" w:cs="Arial"/>
          <w:sz w:val="20"/>
          <w:szCs w:val="20"/>
        </w:rPr>
      </w:pPr>
      <w:r>
        <w:rPr>
          <w:rFonts w:cs="Arial" w:ascii="Trebuchet MS" w:hAnsi="Trebuchet MS"/>
          <w:sz w:val="20"/>
          <w:szCs w:val="20"/>
        </w:rPr>
        <w:t>Votre association apporte-t-elle un soutien, un suivi ou un accompagnement à un public fragilisé par la maladie, l’âge, le handicap ou la dépendance, la précarité socio professionnelle ?</w:t>
      </w:r>
    </w:p>
    <w:p>
      <w:pPr>
        <w:pStyle w:val="Normal"/>
        <w:tabs>
          <w:tab w:val="clear" w:pos="708"/>
          <w:tab w:val="left" w:pos="0" w:leader="none"/>
        </w:tabs>
        <w:spacing w:lineRule="auto" w:line="240" w:before="120" w:after="0"/>
        <w:jc w:val="both"/>
        <w:rPr>
          <w:rFonts w:ascii="Trebuchet MS" w:hAnsi="Trebuchet MS" w:cs="Arial"/>
          <w:bCs/>
          <w:iCs/>
          <w:sz w:val="20"/>
          <w:szCs w:val="20"/>
        </w:rPr>
      </w:pPr>
      <w:r>
        <w:rPr>
          <w:rFonts w:cs="Arial" w:ascii="Trebuchet MS" w:hAnsi="Trebuchet MS"/>
          <w:bCs/>
          <w:iCs/>
          <w:sz w:val="20"/>
          <w:szCs w:val="20"/>
        </w:rPr>
        <w:t xml:space="preserve">Si oui, quel public ? </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r>
    </w:p>
    <w:p>
      <w:pPr>
        <w:pStyle w:val="Normal"/>
        <w:spacing w:before="0" w:after="0"/>
        <w:jc w:val="both"/>
        <w:rPr>
          <w:rFonts w:ascii="Trebuchet MS" w:hAnsi="Trebuchet MS"/>
          <w:sz w:val="20"/>
          <w:szCs w:val="20"/>
        </w:rPr>
      </w:pPr>
      <w:r>
        <w:rPr>
          <w:rFonts w:cs="Arial" w:ascii="Trebuchet MS" w:hAnsi="Trebuchet MS"/>
          <w:sz w:val="20"/>
          <w:szCs w:val="20"/>
        </w:rPr>
        <w:t>Précisez la nature du soutien apporté (moral, financier, alimentaire, accompagnement,...) ……………………………………………………………………………………………………………………………………………………………………………………..</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360" w:after="200"/>
        <w:jc w:val="both"/>
        <w:rPr>
          <w:rFonts w:ascii="Trebuchet MS" w:hAnsi="Trebuchet MS" w:cs="Arial"/>
          <w:sz w:val="20"/>
          <w:szCs w:val="20"/>
        </w:rPr>
      </w:pPr>
      <w:r>
        <w:rPr>
          <w:rFonts w:cs="Arial" w:ascii="Trebuchet MS" w:hAnsi="Trebuchet MS"/>
          <w:sz w:val="20"/>
          <w:szCs w:val="20"/>
        </w:rPr>
        <w:t>Votre association a-t-elle une action de formation de ses adhérents pour l’accompagnement des publics reçus ? Expliquez laquelle ?</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0" w:after="0"/>
        <w:jc w:val="both"/>
        <w:rPr>
          <w:rFonts w:ascii="Trebuchet MS" w:hAnsi="Trebuchet MS" w:cs="Arial"/>
          <w:sz w:val="20"/>
          <w:szCs w:val="20"/>
        </w:rPr>
      </w:pPr>
      <w:r>
        <w:rPr>
          <w:rFonts w:cs="Arial" w:ascii="Trebuchet MS" w:hAnsi="Trebuchet MS"/>
          <w:sz w:val="20"/>
          <w:szCs w:val="20"/>
        </w:rPr>
        <w:t>……………………………………………………………………………………………………………………………………………………………………………………</w:t>
      </w:r>
      <w:r>
        <w:rPr>
          <w:rFonts w:cs="Arial" w:ascii="Trebuchet MS" w:hAnsi="Trebuchet MS"/>
          <w:sz w:val="20"/>
          <w:szCs w:val="20"/>
        </w:rPr>
        <w:t>..</w:t>
      </w:r>
    </w:p>
    <w:p>
      <w:pPr>
        <w:pStyle w:val="Normal"/>
        <w:spacing w:before="120" w:after="200"/>
        <w:jc w:val="both"/>
        <w:rPr>
          <w:rFonts w:ascii="Trebuchet MS" w:hAnsi="Trebuchet MS" w:cs="Arial"/>
          <w:sz w:val="20"/>
          <w:szCs w:val="20"/>
        </w:rPr>
      </w:pPr>
      <w:r>
        <w:rPr/>
      </w:r>
    </w:p>
    <w:sectPr>
      <w:type w:val="nextPage"/>
      <w:pgSz w:w="11906" w:h="16838"/>
      <w:pgMar w:left="851" w:right="851" w:gutter="0" w:header="0" w:top="99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534b"/>
    <w:pPr>
      <w:widowControl/>
      <w:suppressAutoHyphens w:val="true"/>
      <w:bidi w:val="0"/>
      <w:spacing w:lineRule="auto" w:line="276" w:before="0" w:after="200"/>
      <w:jc w:val="left"/>
    </w:pPr>
    <w:rPr>
      <w:rFonts w:ascii="Calibri" w:hAnsi="Calibri" w:eastAsia="Calibri" w:cs="Times New Roman"/>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uiPriority w:val="99"/>
    <w:semiHidden/>
    <w:qFormat/>
    <w:rsid w:val="0056534b"/>
    <w:rPr>
      <w:rFonts w:ascii="Tahoma" w:hAnsi="Tahoma" w:eastAsia="Calibri"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bd5c1f"/>
    <w:pPr>
      <w:spacing w:before="0" w:after="140"/>
    </w:pPr>
    <w:rPr/>
  </w:style>
  <w:style w:type="paragraph" w:styleId="Liste">
    <w:name w:val="List"/>
    <w:basedOn w:val="Corpsdetexte"/>
    <w:rsid w:val="00bd5c1f"/>
    <w:pPr/>
    <w:rPr>
      <w:rFonts w:cs="Lohit Devanagari"/>
    </w:rPr>
  </w:style>
  <w:style w:type="paragraph" w:styleId="Lgende" w:customStyle="1">
    <w:name w:val="Caption"/>
    <w:basedOn w:val="Normal"/>
    <w:qFormat/>
    <w:rsid w:val="00bd5c1f"/>
    <w:pPr>
      <w:suppressLineNumbers/>
      <w:spacing w:before="120" w:after="120"/>
    </w:pPr>
    <w:rPr>
      <w:rFonts w:cs="Lohit Devanagari"/>
      <w:i/>
      <w:iCs/>
      <w:sz w:val="24"/>
      <w:szCs w:val="24"/>
    </w:rPr>
  </w:style>
  <w:style w:type="paragraph" w:styleId="Index" w:customStyle="1">
    <w:name w:val="Index"/>
    <w:basedOn w:val="Normal"/>
    <w:qFormat/>
    <w:rsid w:val="00bd5c1f"/>
    <w:pPr>
      <w:suppressLineNumbers/>
    </w:pPr>
    <w:rPr>
      <w:rFonts w:cs="Lohit Devanagari"/>
    </w:rPr>
  </w:style>
  <w:style w:type="paragraph" w:styleId="Titreprincipal">
    <w:name w:val="Title"/>
    <w:basedOn w:val="Normal"/>
    <w:next w:val="Corpsdetexte"/>
    <w:qFormat/>
    <w:rsid w:val="00bd5c1f"/>
    <w:pPr>
      <w:keepNext w:val="true"/>
      <w:spacing w:before="240" w:after="120"/>
    </w:pPr>
    <w:rPr>
      <w:rFonts w:ascii="Liberation Sans" w:hAnsi="Liberation Sans" w:eastAsia="Noto Sans CJK SC" w:cs="Lohit Devanagari"/>
      <w:sz w:val="28"/>
      <w:szCs w:val="28"/>
    </w:rPr>
  </w:style>
  <w:style w:type="paragraph" w:styleId="BalloonText">
    <w:name w:val="Balloon Text"/>
    <w:basedOn w:val="Normal"/>
    <w:link w:val="TextedebullesCar"/>
    <w:uiPriority w:val="99"/>
    <w:semiHidden/>
    <w:unhideWhenUsed/>
    <w:qFormat/>
    <w:rsid w:val="0056534b"/>
    <w:pPr>
      <w:spacing w:lineRule="auto" w:line="240" w:before="0" w:after="0"/>
    </w:pPr>
    <w:rPr>
      <w:rFonts w:ascii="Tahoma" w:hAnsi="Tahoma" w:cs="Tahoma"/>
      <w:sz w:val="16"/>
      <w:szCs w:val="16"/>
    </w:rPr>
  </w:style>
  <w:style w:type="paragraph" w:styleId="Contenudecadre" w:customStyle="1">
    <w:name w:val="Contenu de cadre"/>
    <w:basedOn w:val="Normal"/>
    <w:qFormat/>
    <w:rsid w:val="00bd5c1f"/>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LibreOffice/7.5.5.2$Linux_X86_64 LibreOffice_project/50$Build-2</Application>
  <AppVersion>15.0000</AppVersion>
  <Pages>1</Pages>
  <Words>213</Words>
  <Characters>2460</Characters>
  <CharactersWithSpaces>2647</CharactersWithSpaces>
  <Paragraphs>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2016-05-31T15:43:00Z</dcterms:created>
  <dc:creator>jay.r</dc:creator>
  <dc:description/>
  <dc:language>fr-FR</dc:language>
  <cp:lastModifiedBy/>
  <dcterms:modified xsi:type="dcterms:W3CDTF">2025-07-18T15:26:11Z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